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tszk8x9xmj7a" w:id="0"/>
      <w:bookmarkEnd w:id="0"/>
      <w:r w:rsidDel="00000000" w:rsidR="00000000" w:rsidRPr="00000000">
        <w:rPr>
          <w:rtl w:val="0"/>
        </w:rPr>
        <w:t xml:space="preserve">Cat Digestive and Urinary Systems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Answer the following questions: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cat has how many permanent teeth?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30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7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A cat’s digestive system includes the elementary canal.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parts of the accessory glands?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Teeth, lips and mouth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Liver, pancreas and salivary glands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Esophagus, stomach and anus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Tongue, small intestine and rectum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function of the stomach?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Break down protein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bile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oxygen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Moisten food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muscular valve that moves food into the small intestine?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Fundus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Cardia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Pylorus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Body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function of the large intestine? (Choose all that apply)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Absorb moisture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Chew food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Pass waste products out of the body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digestive juices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these organs is the largest in a cat’s body?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Teeth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Large intestine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Liver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Small intestine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produced to aid in the digestion of fats?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Water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Enzymes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Blood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Bile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The pancreas is attached to the small intestine.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organs are part of the urinary system? (Choose all that apply)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Kidneys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Pancreas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Bladder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Urethra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liquid waste product called?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Bladder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Urine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Feces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Lumbar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of False: Blood is filtered through the urethra.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